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1" w:rsidRPr="00DD7EF1" w:rsidRDefault="00DD7EF1" w:rsidP="00DD7EF1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DD7EF1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ინოვაციური განვითარების ჯგუფი</w:t>
      </w:r>
    </w:p>
    <w:p w:rsidR="00DD7EF1" w:rsidRPr="00DD7EF1" w:rsidRDefault="00DD7EF1" w:rsidP="00DD7EF1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:rsidR="00DD7EF1" w:rsidRPr="00DD7EF1" w:rsidRDefault="00DD7EF1" w:rsidP="00DD7EF1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DD7EF1">
        <w:rPr>
          <w:rFonts w:ascii="Sylfaen" w:eastAsia="Times New Roman" w:hAnsi="Sylfaen" w:cs="Sylfaen"/>
          <w:sz w:val="24"/>
          <w:szCs w:val="24"/>
          <w:lang w:val="ka-GE" w:eastAsia="ru-RU"/>
        </w:rPr>
        <w:t>ინსტიტუტის სტრატეგიული განვითარების გეგმის სრულყოფის მიზნით 2018 წლიდან შეიქმნა ინოვაციური განვითარების ჯგუფი, რომელიც ორიენტირებულია გარემოსდამცავი და წყალთა მეურნეობის ობიექტების ინოვაციური ტექნოლოგიებისა და ღონისძიებების განვითარებასა და დანერგვაზე.</w:t>
      </w:r>
    </w:p>
    <w:p w:rsidR="00DD7EF1" w:rsidRPr="00DD7EF1" w:rsidRDefault="00DD7EF1" w:rsidP="00DD7EF1">
      <w:pPr>
        <w:pStyle w:val="ListParagraph"/>
      </w:pPr>
    </w:p>
    <w:p w:rsidR="00A407A3" w:rsidRPr="004B55FA" w:rsidRDefault="004B55FA" w:rsidP="004B55FA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გავარდაშვილი გივი (მთავარი მეცნიერი)</w:t>
      </w:r>
    </w:p>
    <w:p w:rsidR="004B55FA" w:rsidRPr="004B55FA" w:rsidRDefault="004B55FA" w:rsidP="004B55FA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კუხალაშვილი ედუარდი (მთავარი მეცნიერი)</w:t>
      </w:r>
    </w:p>
    <w:p w:rsidR="004B55FA" w:rsidRPr="004B55FA" w:rsidRDefault="004B55FA" w:rsidP="004B55FA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კვაშილავა ნუგზარი (უფროსი მეცნიერი)</w:t>
      </w:r>
    </w:p>
    <w:p w:rsidR="004B55FA" w:rsidRPr="004B55FA" w:rsidRDefault="004B55FA" w:rsidP="004B55FA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შურღაია ვლადიმერი ((მთავარი მეცნიერი)</w:t>
      </w:r>
    </w:p>
    <w:p w:rsidR="004B55FA" w:rsidRPr="004B55FA" w:rsidRDefault="004B55FA" w:rsidP="004B55FA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კერესელიძე დავით (ექსპერტი, უფროსი მეცნიერი)</w:t>
      </w:r>
    </w:p>
    <w:p w:rsidR="004B55FA" w:rsidRPr="004B55FA" w:rsidRDefault="004B55FA" w:rsidP="004B55FA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კვირკველია ირაკლი (მეცნიერი)</w:t>
      </w:r>
    </w:p>
    <w:p w:rsidR="004B55FA" w:rsidRDefault="004B55FA" w:rsidP="004B55FA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ჩახაია გოგა (მთავარი მეცნიერი)</w:t>
      </w:r>
    </w:p>
    <w:sectPr w:rsidR="004B55FA" w:rsidSect="007075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D33"/>
    <w:multiLevelType w:val="hybridMultilevel"/>
    <w:tmpl w:val="CB7E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55FA"/>
    <w:rsid w:val="004B55FA"/>
    <w:rsid w:val="00707566"/>
    <w:rsid w:val="008C2381"/>
    <w:rsid w:val="009C768C"/>
    <w:rsid w:val="009E20FB"/>
    <w:rsid w:val="00D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3</cp:revision>
  <dcterms:created xsi:type="dcterms:W3CDTF">2022-07-19T11:05:00Z</dcterms:created>
  <dcterms:modified xsi:type="dcterms:W3CDTF">2022-07-21T12:36:00Z</dcterms:modified>
</cp:coreProperties>
</file>