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4410"/>
        <w:gridCol w:w="5580"/>
      </w:tblGrid>
      <w:tr w:rsidR="002A63A1" w:rsidRPr="00235E99" w:rsidTr="00235E99">
        <w:trPr>
          <w:trHeight w:val="4008"/>
        </w:trPr>
        <w:tc>
          <w:tcPr>
            <w:tcW w:w="4410" w:type="dxa"/>
            <w:shd w:val="clear" w:color="auto" w:fill="auto"/>
          </w:tcPr>
          <w:p w:rsidR="002A63A1" w:rsidRPr="00235E99" w:rsidRDefault="002A63A1" w:rsidP="00270355">
            <w:pPr>
              <w:spacing w:after="12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bookmarkStart w:id="0" w:name="_GoBack"/>
            <w:bookmarkEnd w:id="0"/>
          </w:p>
        </w:tc>
        <w:tc>
          <w:tcPr>
            <w:tcW w:w="5580" w:type="dxa"/>
            <w:shd w:val="clear" w:color="auto" w:fill="auto"/>
          </w:tcPr>
          <w:p w:rsidR="003C7966" w:rsidRPr="003C7966" w:rsidRDefault="003C7966" w:rsidP="003C7966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C7966">
              <w:rPr>
                <w:rFonts w:ascii="Sylfaen" w:hAnsi="Sylfaen"/>
                <w:lang w:val="ka-GE"/>
              </w:rPr>
              <w:t>საქართველოს ტექნიკური უნივერსიტეტის</w:t>
            </w:r>
          </w:p>
          <w:p w:rsidR="003C7966" w:rsidRPr="003C7966" w:rsidRDefault="003C7966" w:rsidP="003C7966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C7966">
              <w:rPr>
                <w:rFonts w:ascii="Sylfaen" w:hAnsi="Sylfaen"/>
                <w:lang w:val="ka-GE"/>
              </w:rPr>
              <w:t>ცოტნე მირცხულავას  სახელობის</w:t>
            </w:r>
          </w:p>
          <w:p w:rsidR="003C7966" w:rsidRPr="00B755CA" w:rsidRDefault="000524DF" w:rsidP="003C7966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 w:rsidR="00B755CA">
              <w:rPr>
                <w:rFonts w:ascii="Sylfaen" w:hAnsi="Sylfaen"/>
                <w:lang w:val="ka-GE"/>
              </w:rPr>
              <w:t xml:space="preserve">წყალთა მეურნეობის ინსტიტუტის </w:t>
            </w:r>
          </w:p>
          <w:p w:rsidR="00785969" w:rsidRPr="00235E99" w:rsidRDefault="00BE0970" w:rsidP="00BE0970">
            <w:pPr>
              <w:spacing w:after="120" w:line="240" w:lineRule="auto"/>
              <w:ind w:left="-105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ru-RU"/>
              </w:rPr>
              <w:t xml:space="preserve">                  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სა</w:t>
            </w:r>
            <w:r>
              <w:rPr>
                <w:rFonts w:ascii="Sylfaen" w:hAnsi="Sylfaen"/>
                <w:lang w:val="ka-GE"/>
              </w:rPr>
              <w:t>მეცნიერო საბჭოს</w:t>
            </w:r>
            <w:r w:rsidR="00785969" w:rsidRPr="00235E99">
              <w:rPr>
                <w:rFonts w:ascii="Sylfaen" w:hAnsi="Sylfaen"/>
                <w:lang w:val="ka-GE"/>
              </w:rPr>
              <w:t xml:space="preserve"> თავმჯდომარეს</w:t>
            </w:r>
          </w:p>
          <w:p w:rsidR="00785969" w:rsidRPr="00785969" w:rsidRDefault="00785969" w:rsidP="003C7966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:rsidR="002A63A1" w:rsidRPr="00235E99" w:rsidRDefault="002A63A1" w:rsidP="00270355">
            <w:pPr>
              <w:spacing w:after="120" w:line="240" w:lineRule="auto"/>
              <w:ind w:left="-105"/>
              <w:rPr>
                <w:rFonts w:ascii="Sylfaen" w:hAnsi="Sylfaen"/>
                <w:lang w:val="ka-GE"/>
              </w:rPr>
            </w:pPr>
            <w:r w:rsidRPr="00235E99">
              <w:rPr>
                <w:rFonts w:ascii="Sylfaen" w:hAnsi="Sylfaen"/>
                <w:lang w:val="ka-GE"/>
              </w:rPr>
              <w:t>მოქალაქე</w:t>
            </w:r>
            <w:r w:rsidRPr="00235E9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35E99">
              <w:rPr>
                <w:rFonts w:ascii="Sylfaen" w:hAnsi="Sylfaen"/>
                <w:lang w:val="ka-GE"/>
              </w:rPr>
              <w:t xml:space="preserve"> . . . . . . . . . . . . . . . . . . . . . . . . . . . . . . . . . . . . . .  </w:t>
            </w:r>
          </w:p>
          <w:p w:rsidR="002A63A1" w:rsidRPr="00235E99" w:rsidRDefault="002A63A1" w:rsidP="00270355">
            <w:pPr>
              <w:spacing w:after="120" w:line="240" w:lineRule="auto"/>
              <w:ind w:left="-105"/>
              <w:rPr>
                <w:rFonts w:ascii="Sylfaen" w:hAnsi="Sylfaen"/>
                <w:lang w:val="ka-GE"/>
              </w:rPr>
            </w:pPr>
            <w:r w:rsidRPr="00235E99">
              <w:rPr>
                <w:rFonts w:ascii="Sylfaen" w:hAnsi="Sylfaen"/>
                <w:lang w:val="ka-GE"/>
              </w:rPr>
              <w:t>. . . . . . . . . . . . . . . . . . . . . . . . . . . . . . . . . . . . . . . . . . . . . . . . .</w:t>
            </w:r>
          </w:p>
          <w:p w:rsidR="002A63A1" w:rsidRPr="00235E99" w:rsidRDefault="002A63A1" w:rsidP="00270355">
            <w:pPr>
              <w:spacing w:after="120" w:line="240" w:lineRule="auto"/>
              <w:ind w:left="-105"/>
              <w:rPr>
                <w:rFonts w:ascii="Sylfaen" w:hAnsi="Sylfaen"/>
                <w:lang w:val="ka-GE"/>
              </w:rPr>
            </w:pPr>
            <w:r w:rsidRPr="00235E99">
              <w:rPr>
                <w:rFonts w:ascii="Sylfaen" w:hAnsi="Sylfaen"/>
                <w:lang w:val="ka-GE"/>
              </w:rPr>
              <w:t>. . . . . . . . . . . . . . . . . . . . . . . . . . . . . . . . . . . . . . . . . . . . . . . . .</w:t>
            </w:r>
          </w:p>
          <w:p w:rsidR="002A63A1" w:rsidRPr="00235E99" w:rsidRDefault="002A63A1" w:rsidP="00270355">
            <w:pPr>
              <w:spacing w:after="120" w:line="240" w:lineRule="auto"/>
              <w:ind w:left="-105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35E99">
              <w:rPr>
                <w:rFonts w:ascii="Sylfaen" w:hAnsi="Sylfaen"/>
                <w:lang w:val="ka-GE"/>
              </w:rPr>
              <w:t xml:space="preserve">. . . . . . . . . . . . . . . . . . . . . . . . . . . . . . . . . . . . . . . . . . . . . . . . .  </w:t>
            </w:r>
            <w:r w:rsidRPr="00235E99">
              <w:rPr>
                <w:rFonts w:ascii="Sylfaen" w:hAnsi="Sylfaen"/>
                <w:sz w:val="18"/>
                <w:szCs w:val="18"/>
                <w:lang w:val="ka-GE"/>
              </w:rPr>
              <w:t>/სახელი, გვარი, პირადი ნომერი, მისამართი,</w:t>
            </w:r>
          </w:p>
          <w:p w:rsidR="002A63A1" w:rsidRPr="00235E99" w:rsidRDefault="002A63A1" w:rsidP="00270355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  <w:r w:rsidRPr="00235E99">
              <w:rPr>
                <w:rFonts w:ascii="Sylfaen" w:hAnsi="Sylfaen"/>
                <w:sz w:val="18"/>
                <w:szCs w:val="18"/>
                <w:lang w:val="ka-GE"/>
              </w:rPr>
              <w:t>საკონტაქტო ტელეფონის ნომერი/</w:t>
            </w:r>
          </w:p>
        </w:tc>
      </w:tr>
    </w:tbl>
    <w:p w:rsidR="002A63A1" w:rsidRPr="006A78DC" w:rsidRDefault="002A63A1" w:rsidP="006A78DC">
      <w:pPr>
        <w:spacing w:after="120" w:line="240" w:lineRule="auto"/>
        <w:jc w:val="center"/>
        <w:rPr>
          <w:rFonts w:ascii="Sylfaen" w:hAnsi="Sylfaen"/>
          <w:sz w:val="14"/>
          <w:szCs w:val="24"/>
          <w:lang w:val="ka-GE"/>
        </w:rPr>
      </w:pPr>
    </w:p>
    <w:p w:rsidR="006D6629" w:rsidRDefault="006A78DC" w:rsidP="006A78DC">
      <w:pPr>
        <w:spacing w:after="120" w:line="240" w:lineRule="auto"/>
        <w:ind w:left="-630"/>
        <w:jc w:val="center"/>
        <w:rPr>
          <w:rFonts w:ascii="Sylfaen" w:hAnsi="Sylfaen"/>
          <w:b/>
          <w:sz w:val="28"/>
          <w:szCs w:val="28"/>
          <w:lang w:val="ka-GE"/>
        </w:rPr>
      </w:pPr>
      <w:r w:rsidRPr="006A78DC">
        <w:rPr>
          <w:rFonts w:ascii="Sylfaen" w:hAnsi="Sylfaen"/>
          <w:b/>
          <w:sz w:val="28"/>
          <w:szCs w:val="28"/>
          <w:lang w:val="ka-GE"/>
        </w:rPr>
        <w:t>განცხადება</w:t>
      </w:r>
    </w:p>
    <w:p w:rsidR="006A78DC" w:rsidRPr="006A78DC" w:rsidRDefault="006A78DC" w:rsidP="006A78DC">
      <w:pPr>
        <w:spacing w:after="120" w:line="240" w:lineRule="auto"/>
        <w:ind w:left="-63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D0A29" w:rsidRPr="008E38C6" w:rsidRDefault="006D6629" w:rsidP="003C7966">
      <w:pPr>
        <w:spacing w:after="120" w:line="240" w:lineRule="auto"/>
        <w:ind w:left="-630" w:firstLine="900"/>
        <w:jc w:val="both"/>
        <w:rPr>
          <w:rFonts w:ascii="Sylfaen" w:hAnsi="Sylfaen"/>
          <w:lang w:val="ka-GE"/>
        </w:rPr>
      </w:pPr>
      <w:r w:rsidRPr="006A78DC">
        <w:rPr>
          <w:rFonts w:ascii="Sylfaen" w:hAnsi="Sylfaen"/>
          <w:lang w:val="ka-GE"/>
        </w:rPr>
        <w:t>გავეცანი 201</w:t>
      </w:r>
      <w:r w:rsidR="00C73031">
        <w:rPr>
          <w:rFonts w:ascii="Sylfaen" w:hAnsi="Sylfaen"/>
          <w:lang w:val="ka-GE"/>
        </w:rPr>
        <w:t>8</w:t>
      </w:r>
      <w:r w:rsidRPr="006A78DC">
        <w:rPr>
          <w:rFonts w:ascii="Sylfaen" w:hAnsi="Sylfaen"/>
          <w:lang w:val="ka-GE"/>
        </w:rPr>
        <w:t xml:space="preserve"> წლის</w:t>
      </w:r>
      <w:r w:rsidR="00F75EB2" w:rsidRPr="006A78DC">
        <w:rPr>
          <w:rFonts w:ascii="Sylfaen" w:hAnsi="Sylfaen"/>
          <w:lang w:val="ka-GE"/>
        </w:rPr>
        <w:t xml:space="preserve"> </w:t>
      </w:r>
      <w:r w:rsidR="00EA5F39" w:rsidRPr="008E38C6">
        <w:rPr>
          <w:rFonts w:ascii="Sylfaen" w:hAnsi="Sylfaen"/>
          <w:lang w:val="ka-GE"/>
        </w:rPr>
        <w:t xml:space="preserve">. . . . . . . . . . . . . . . . . </w:t>
      </w:r>
      <w:r w:rsidRPr="006A78DC">
        <w:rPr>
          <w:rFonts w:ascii="Sylfaen" w:hAnsi="Sylfaen"/>
          <w:lang w:val="ka-GE"/>
        </w:rPr>
        <w:t>გაზეთ „</w:t>
      </w:r>
      <w:r w:rsidR="006B4274">
        <w:rPr>
          <w:rFonts w:ascii="Sylfaen" w:hAnsi="Sylfaen"/>
          <w:lang w:val="ka-GE"/>
        </w:rPr>
        <w:t xml:space="preserve"> </w:t>
      </w:r>
      <w:r w:rsidR="00F6679F" w:rsidRPr="008E38C6">
        <w:rPr>
          <w:rFonts w:ascii="Sylfaen" w:hAnsi="Sylfaen"/>
          <w:lang w:val="ka-GE"/>
        </w:rPr>
        <w:t>. . . . . . . . . . . . . .</w:t>
      </w:r>
      <w:r w:rsidR="006B4274">
        <w:rPr>
          <w:rFonts w:ascii="Sylfaen" w:hAnsi="Sylfaen"/>
          <w:lang w:val="ka-GE"/>
        </w:rPr>
        <w:t xml:space="preserve"> . . . . . . . . .</w:t>
      </w:r>
      <w:r w:rsidRPr="006A78DC">
        <w:rPr>
          <w:rFonts w:ascii="Sylfaen" w:hAnsi="Sylfaen"/>
          <w:lang w:val="ka-GE"/>
        </w:rPr>
        <w:t xml:space="preserve">“ </w:t>
      </w:r>
      <w:r w:rsidR="002D0A29" w:rsidRPr="008E38C6">
        <w:rPr>
          <w:rFonts w:ascii="Sylfaen" w:hAnsi="Sylfaen"/>
          <w:lang w:val="ka-GE"/>
        </w:rPr>
        <w:t>საქართველოს ტექნიკური უნი</w:t>
      </w:r>
      <w:r w:rsidR="00D12362">
        <w:rPr>
          <w:rFonts w:ascii="Sylfaen" w:hAnsi="Sylfaen"/>
          <w:lang w:val="ka-GE"/>
        </w:rPr>
        <w:softHyphen/>
      </w:r>
      <w:r w:rsidR="002D0A29" w:rsidRPr="008E38C6">
        <w:rPr>
          <w:rFonts w:ascii="Sylfaen" w:hAnsi="Sylfaen"/>
          <w:lang w:val="ka-GE"/>
        </w:rPr>
        <w:t>ვერ</w:t>
      </w:r>
      <w:r w:rsidR="00245206">
        <w:rPr>
          <w:rFonts w:ascii="Sylfaen" w:hAnsi="Sylfaen"/>
          <w:lang w:val="ka-GE"/>
        </w:rPr>
        <w:softHyphen/>
      </w:r>
      <w:r w:rsidR="00D12362">
        <w:rPr>
          <w:rFonts w:ascii="Sylfaen" w:hAnsi="Sylfaen"/>
          <w:lang w:val="ka-GE"/>
        </w:rPr>
        <w:softHyphen/>
      </w:r>
      <w:r w:rsidR="002D0A29" w:rsidRPr="008E38C6">
        <w:rPr>
          <w:rFonts w:ascii="Sylfaen" w:hAnsi="Sylfaen"/>
          <w:lang w:val="ka-GE"/>
        </w:rPr>
        <w:t xml:space="preserve">სიტეტის </w:t>
      </w:r>
      <w:r w:rsidR="00BE0970">
        <w:rPr>
          <w:rFonts w:ascii="Sylfaen" w:hAnsi="Sylfaen"/>
          <w:lang w:val="ka-GE"/>
        </w:rPr>
        <w:t xml:space="preserve">დამოუკიდებელი სამეცნიერო კვლევითი ერთეულის სამეცნიერო საბჭოს </w:t>
      </w:r>
      <w:r w:rsidRPr="006A78DC">
        <w:rPr>
          <w:rFonts w:ascii="Sylfaen" w:hAnsi="Sylfaen"/>
          <w:lang w:val="ka-GE"/>
        </w:rPr>
        <w:t>განცხადებას</w:t>
      </w:r>
      <w:r w:rsidR="00F6679F" w:rsidRPr="006A78DC">
        <w:rPr>
          <w:rFonts w:ascii="Sylfaen" w:hAnsi="Sylfaen"/>
          <w:lang w:val="ka-GE"/>
        </w:rPr>
        <w:t xml:space="preserve"> სტუ</w:t>
      </w:r>
      <w:r w:rsidR="00195D12">
        <w:rPr>
          <w:rFonts w:ascii="Sylfaen" w:hAnsi="Sylfaen"/>
          <w:lang w:val="ka-GE"/>
        </w:rPr>
        <w:t>-ის</w:t>
      </w:r>
      <w:r w:rsidR="00F6679F" w:rsidRPr="006A78DC">
        <w:rPr>
          <w:rFonts w:ascii="Sylfaen" w:hAnsi="Sylfaen"/>
          <w:lang w:val="ka-GE"/>
        </w:rPr>
        <w:t xml:space="preserve"> </w:t>
      </w:r>
      <w:r w:rsidR="003C7966" w:rsidRPr="003C7966">
        <w:rPr>
          <w:rFonts w:ascii="Sylfaen" w:hAnsi="Sylfaen"/>
          <w:lang w:val="ka-GE"/>
        </w:rPr>
        <w:t>ცოტნე</w:t>
      </w:r>
      <w:r w:rsidR="003C7966" w:rsidRPr="003C7966">
        <w:rPr>
          <w:lang w:val="ka-GE"/>
        </w:rPr>
        <w:t xml:space="preserve"> </w:t>
      </w:r>
      <w:r w:rsidR="003C7966" w:rsidRPr="003C7966">
        <w:rPr>
          <w:rFonts w:ascii="Sylfaen" w:hAnsi="Sylfaen"/>
          <w:lang w:val="ka-GE"/>
        </w:rPr>
        <w:t>მირცხულავას</w:t>
      </w:r>
      <w:r w:rsidR="003C7966" w:rsidRPr="003C7966">
        <w:rPr>
          <w:lang w:val="ka-GE"/>
        </w:rPr>
        <w:t xml:space="preserve"> </w:t>
      </w:r>
      <w:r w:rsidR="003C7966" w:rsidRPr="003C7966">
        <w:rPr>
          <w:rFonts w:ascii="Sylfaen" w:hAnsi="Sylfaen"/>
          <w:lang w:val="ka-GE"/>
        </w:rPr>
        <w:t>სახელობის</w:t>
      </w:r>
      <w:r w:rsidR="003C7966">
        <w:rPr>
          <w:rFonts w:ascii="Sylfaen" w:hAnsi="Sylfaen"/>
          <w:lang w:val="ka-GE"/>
        </w:rPr>
        <w:t xml:space="preserve"> </w:t>
      </w:r>
      <w:r w:rsidR="003C7966" w:rsidRPr="003C7966">
        <w:rPr>
          <w:rFonts w:ascii="Sylfaen" w:hAnsi="Sylfaen"/>
          <w:lang w:val="ka-GE"/>
        </w:rPr>
        <w:t>წყალთა</w:t>
      </w:r>
      <w:r w:rsidR="003C7966" w:rsidRPr="003C7966">
        <w:rPr>
          <w:lang w:val="ka-GE"/>
        </w:rPr>
        <w:t xml:space="preserve"> </w:t>
      </w:r>
      <w:r w:rsidR="003C7966" w:rsidRPr="003C7966">
        <w:rPr>
          <w:rFonts w:ascii="Sylfaen" w:hAnsi="Sylfaen"/>
          <w:lang w:val="ka-GE"/>
        </w:rPr>
        <w:t>მეურნეობის</w:t>
      </w:r>
      <w:r w:rsidR="003C7966" w:rsidRPr="003C7966">
        <w:rPr>
          <w:lang w:val="ka-GE"/>
        </w:rPr>
        <w:t xml:space="preserve"> </w:t>
      </w:r>
      <w:r w:rsidR="00F6679F">
        <w:rPr>
          <w:rFonts w:ascii="Sylfaen" w:hAnsi="Sylfaen"/>
          <w:lang w:val="ka-GE"/>
        </w:rPr>
        <w:t>ინსტიტუტის</w:t>
      </w:r>
      <w:r w:rsidRPr="006A78DC">
        <w:rPr>
          <w:rFonts w:ascii="Sylfaen" w:hAnsi="Sylfaen"/>
          <w:lang w:val="ka-GE"/>
        </w:rPr>
        <w:t xml:space="preserve"> </w:t>
      </w:r>
      <w:r w:rsidR="00981C65">
        <w:rPr>
          <w:rFonts w:ascii="Sylfaen" w:hAnsi="Sylfaen"/>
          <w:lang w:val="ka-GE"/>
        </w:rPr>
        <w:t>დირექტორის</w:t>
      </w:r>
      <w:r w:rsidRPr="006A78DC">
        <w:rPr>
          <w:rFonts w:ascii="Sylfaen" w:hAnsi="Sylfaen"/>
          <w:lang w:val="ka-GE"/>
        </w:rPr>
        <w:t xml:space="preserve"> თანამდებობ</w:t>
      </w:r>
      <w:r w:rsidR="00981C65">
        <w:rPr>
          <w:rFonts w:ascii="Sylfaen" w:hAnsi="Sylfaen"/>
          <w:lang w:val="ka-GE"/>
        </w:rPr>
        <w:t>ა</w:t>
      </w:r>
      <w:r w:rsidRPr="006A78DC">
        <w:rPr>
          <w:rFonts w:ascii="Sylfaen" w:hAnsi="Sylfaen"/>
          <w:lang w:val="ka-GE"/>
        </w:rPr>
        <w:t>ზე კონკურსის ჩატარების შესახებ და მსურს მივიღო მო</w:t>
      </w:r>
      <w:r w:rsidR="00245206">
        <w:rPr>
          <w:rFonts w:ascii="Sylfaen" w:hAnsi="Sylfaen"/>
          <w:lang w:val="ka-GE"/>
        </w:rPr>
        <w:softHyphen/>
      </w:r>
      <w:r w:rsidRPr="006A78DC">
        <w:rPr>
          <w:rFonts w:ascii="Sylfaen" w:hAnsi="Sylfaen"/>
          <w:lang w:val="ka-GE"/>
        </w:rPr>
        <w:t>ნაწილეობა</w:t>
      </w:r>
      <w:r w:rsidR="00BC31C1" w:rsidRPr="006A78DC">
        <w:rPr>
          <w:rFonts w:ascii="Sylfaen" w:hAnsi="Sylfaen"/>
          <w:lang w:val="ka-GE"/>
        </w:rPr>
        <w:t xml:space="preserve"> </w:t>
      </w:r>
      <w:r w:rsidR="00981C65">
        <w:rPr>
          <w:rFonts w:ascii="Sylfaen" w:hAnsi="Sylfaen"/>
          <w:lang w:val="ka-GE"/>
        </w:rPr>
        <w:t>ინსტიტუტის</w:t>
      </w:r>
      <w:r w:rsidR="00981C65" w:rsidRPr="006A78DC">
        <w:rPr>
          <w:rFonts w:ascii="Sylfaen" w:hAnsi="Sylfaen"/>
          <w:lang w:val="ka-GE"/>
        </w:rPr>
        <w:t xml:space="preserve"> </w:t>
      </w:r>
      <w:r w:rsidR="00981C65">
        <w:rPr>
          <w:rFonts w:ascii="Sylfaen" w:hAnsi="Sylfaen"/>
          <w:lang w:val="ka-GE"/>
        </w:rPr>
        <w:t>დირექტორის</w:t>
      </w:r>
      <w:r w:rsidR="00981C65" w:rsidRPr="006A78DC">
        <w:rPr>
          <w:rFonts w:ascii="Sylfaen" w:hAnsi="Sylfaen"/>
          <w:lang w:val="ka-GE"/>
        </w:rPr>
        <w:t xml:space="preserve"> </w:t>
      </w:r>
      <w:r w:rsidR="00360CBD">
        <w:rPr>
          <w:rFonts w:ascii="Sylfaen" w:hAnsi="Sylfaen"/>
          <w:lang w:val="ka-GE"/>
        </w:rPr>
        <w:t>თანამდებობის</w:t>
      </w:r>
      <w:r w:rsidRPr="008E38C6">
        <w:rPr>
          <w:rFonts w:ascii="Sylfaen" w:hAnsi="Sylfaen"/>
          <w:lang w:val="ka-GE"/>
        </w:rPr>
        <w:t xml:space="preserve"> დასაკავებლად გამოცხადებულ კონკურსში</w:t>
      </w:r>
      <w:r w:rsidR="00C80782" w:rsidRPr="008E38C6">
        <w:rPr>
          <w:rFonts w:ascii="Sylfaen" w:hAnsi="Sylfaen"/>
          <w:lang w:val="ka-GE"/>
        </w:rPr>
        <w:t>.</w:t>
      </w:r>
    </w:p>
    <w:p w:rsidR="006D6629" w:rsidRPr="008E38C6" w:rsidRDefault="006D6629" w:rsidP="006A78DC">
      <w:pPr>
        <w:spacing w:after="120" w:line="240" w:lineRule="auto"/>
        <w:ind w:left="-630" w:firstLine="900"/>
        <w:jc w:val="both"/>
        <w:rPr>
          <w:rFonts w:ascii="Sylfaen" w:hAnsi="Sylfaen"/>
          <w:lang w:val="ka-GE"/>
        </w:rPr>
      </w:pPr>
      <w:r w:rsidRPr="008E38C6">
        <w:rPr>
          <w:rFonts w:ascii="Sylfaen" w:hAnsi="Sylfaen"/>
          <w:lang w:val="ka-GE"/>
        </w:rPr>
        <w:t>ამასთან</w:t>
      </w:r>
      <w:r w:rsidR="006C7650">
        <w:rPr>
          <w:rFonts w:ascii="Sylfaen" w:hAnsi="Sylfaen"/>
          <w:lang w:val="ka-GE"/>
        </w:rPr>
        <w:t>ავე</w:t>
      </w:r>
      <w:r w:rsidRPr="008E38C6">
        <w:rPr>
          <w:rFonts w:ascii="Sylfaen" w:hAnsi="Sylfaen"/>
          <w:lang w:val="ka-GE"/>
        </w:rPr>
        <w:t xml:space="preserve"> ვადასტურებ, რომ გავეცანი და ვეთანხმები უნივერსიტეტის წესდებას,</w:t>
      </w:r>
      <w:r w:rsidR="00981C65">
        <w:rPr>
          <w:rFonts w:ascii="Sylfaen" w:hAnsi="Sylfaen"/>
          <w:lang w:val="ka-GE"/>
        </w:rPr>
        <w:t xml:space="preserve"> </w:t>
      </w:r>
      <w:r w:rsidRPr="008E38C6">
        <w:rPr>
          <w:rFonts w:ascii="Sylfaen" w:hAnsi="Sylfaen"/>
          <w:lang w:val="ka-GE"/>
        </w:rPr>
        <w:t>ეთიკის კოდექსს</w:t>
      </w:r>
      <w:r w:rsidR="00934341" w:rsidRPr="008E38C6">
        <w:rPr>
          <w:rFonts w:ascii="Sylfaen" w:hAnsi="Sylfaen"/>
          <w:lang w:val="ka-GE"/>
        </w:rPr>
        <w:t>ა და დის</w:t>
      </w:r>
      <w:r w:rsidR="00D12362">
        <w:rPr>
          <w:rFonts w:ascii="Sylfaen" w:hAnsi="Sylfaen"/>
          <w:lang w:val="ka-GE"/>
        </w:rPr>
        <w:softHyphen/>
      </w:r>
      <w:r w:rsidR="00934341" w:rsidRPr="008E38C6">
        <w:rPr>
          <w:rFonts w:ascii="Sylfaen" w:hAnsi="Sylfaen"/>
          <w:lang w:val="ka-GE"/>
        </w:rPr>
        <w:t xml:space="preserve">ციპლინური </w:t>
      </w:r>
      <w:r w:rsidR="00934341" w:rsidRPr="000C0F96">
        <w:rPr>
          <w:rFonts w:ascii="Sylfaen" w:hAnsi="Sylfaen"/>
          <w:lang w:val="ka-GE"/>
        </w:rPr>
        <w:t>პასუხისმგებლობის ნორმებს</w:t>
      </w:r>
      <w:r w:rsidRPr="000C0F96">
        <w:rPr>
          <w:rFonts w:ascii="Sylfaen" w:hAnsi="Sylfaen"/>
          <w:lang w:val="ka-GE"/>
        </w:rPr>
        <w:t xml:space="preserve">, </w:t>
      </w:r>
      <w:r w:rsidR="00934341" w:rsidRPr="000C0F96">
        <w:rPr>
          <w:rFonts w:ascii="Sylfaen" w:hAnsi="Sylfaen"/>
          <w:lang w:val="ka-GE"/>
        </w:rPr>
        <w:t>შინაგანაწესს,</w:t>
      </w:r>
      <w:r w:rsidR="00E71BF4">
        <w:rPr>
          <w:rFonts w:ascii="Sylfaen" w:hAnsi="Sylfaen"/>
          <w:lang w:val="ka-GE"/>
        </w:rPr>
        <w:t xml:space="preserve"> ინსტიტუტის დებულებას  ინსტიტუტის</w:t>
      </w:r>
      <w:r w:rsidRPr="000C0F96">
        <w:rPr>
          <w:rFonts w:ascii="Sylfaen" w:hAnsi="Sylfaen"/>
          <w:lang w:val="ka-GE"/>
        </w:rPr>
        <w:t xml:space="preserve"> </w:t>
      </w:r>
      <w:r w:rsidR="00981C65">
        <w:rPr>
          <w:rFonts w:ascii="Sylfaen" w:hAnsi="Sylfaen"/>
          <w:lang w:val="ka-GE"/>
        </w:rPr>
        <w:t>დირექტორის არჩევის</w:t>
      </w:r>
      <w:r w:rsidR="000C0F96" w:rsidRPr="006A78DC">
        <w:rPr>
          <w:rFonts w:ascii="Sylfaen" w:hAnsi="Sylfaen"/>
          <w:lang w:val="ka-GE"/>
        </w:rPr>
        <w:t xml:space="preserve"> </w:t>
      </w:r>
      <w:r w:rsidRPr="000C0F96">
        <w:rPr>
          <w:rFonts w:ascii="Sylfaen" w:hAnsi="Sylfaen"/>
          <w:lang w:val="ka-GE"/>
        </w:rPr>
        <w:t>წესის</w:t>
      </w:r>
      <w:r w:rsidR="00BC6D85">
        <w:rPr>
          <w:rFonts w:ascii="Sylfaen" w:hAnsi="Sylfaen"/>
          <w:lang w:val="ka-GE"/>
        </w:rPr>
        <w:t>ა</w:t>
      </w:r>
      <w:r w:rsidRPr="000C0F96">
        <w:rPr>
          <w:rFonts w:ascii="Sylfaen" w:hAnsi="Sylfaen"/>
          <w:lang w:val="ka-GE"/>
        </w:rPr>
        <w:t xml:space="preserve"> </w:t>
      </w:r>
      <w:r w:rsidR="00981C65">
        <w:rPr>
          <w:rFonts w:ascii="Sylfaen" w:hAnsi="Sylfaen"/>
          <w:lang w:val="ka-GE"/>
        </w:rPr>
        <w:t xml:space="preserve">და პირობების </w:t>
      </w:r>
      <w:r w:rsidRPr="000C0F96">
        <w:rPr>
          <w:rFonts w:ascii="Sylfaen" w:hAnsi="Sylfaen"/>
          <w:lang w:val="ka-GE"/>
        </w:rPr>
        <w:t>შესახებ</w:t>
      </w:r>
      <w:r w:rsidR="00BC6D85">
        <w:rPr>
          <w:rFonts w:ascii="Sylfaen" w:hAnsi="Sylfaen"/>
          <w:lang w:val="ka-GE"/>
        </w:rPr>
        <w:t>,</w:t>
      </w:r>
      <w:r w:rsidRPr="000C0F96">
        <w:rPr>
          <w:rFonts w:ascii="Sylfaen" w:hAnsi="Sylfaen"/>
          <w:lang w:val="ka-GE"/>
        </w:rPr>
        <w:t xml:space="preserve"> </w:t>
      </w:r>
      <w:r w:rsidR="00934341" w:rsidRPr="000C0F96">
        <w:rPr>
          <w:rFonts w:ascii="Sylfaen" w:hAnsi="Sylfaen"/>
          <w:lang w:val="ka-GE"/>
        </w:rPr>
        <w:t>კონ</w:t>
      </w:r>
      <w:r w:rsidR="00D12362">
        <w:rPr>
          <w:rFonts w:ascii="Sylfaen" w:hAnsi="Sylfaen"/>
          <w:lang w:val="ka-GE"/>
        </w:rPr>
        <w:softHyphen/>
      </w:r>
      <w:r w:rsidR="00934341" w:rsidRPr="000C0F96">
        <w:rPr>
          <w:rFonts w:ascii="Sylfaen" w:hAnsi="Sylfaen"/>
          <w:lang w:val="ka-GE"/>
        </w:rPr>
        <w:t>კურ</w:t>
      </w:r>
      <w:r w:rsidR="00D12362">
        <w:rPr>
          <w:rFonts w:ascii="Sylfaen" w:hAnsi="Sylfaen"/>
          <w:lang w:val="ka-GE"/>
        </w:rPr>
        <w:softHyphen/>
      </w:r>
      <w:r w:rsidR="00934341" w:rsidRPr="000C0F96">
        <w:rPr>
          <w:rFonts w:ascii="Sylfaen" w:hAnsi="Sylfaen"/>
          <w:lang w:val="ka-GE"/>
        </w:rPr>
        <w:t>ს</w:t>
      </w:r>
      <w:r w:rsidR="00D12362">
        <w:rPr>
          <w:rFonts w:ascii="Sylfaen" w:hAnsi="Sylfaen"/>
          <w:lang w:val="ka-GE"/>
        </w:rPr>
        <w:softHyphen/>
      </w:r>
      <w:r w:rsidR="00934341" w:rsidRPr="000C0F96">
        <w:rPr>
          <w:rFonts w:ascii="Sylfaen" w:hAnsi="Sylfaen"/>
          <w:lang w:val="ka-GE"/>
        </w:rPr>
        <w:t>ში გამარჯვების შემთხვევაში გასაფორმებელი შრომითი ხელშეკრულების</w:t>
      </w:r>
      <w:r w:rsidRPr="000C0F96">
        <w:rPr>
          <w:rFonts w:ascii="Sylfaen" w:hAnsi="Sylfaen"/>
          <w:lang w:val="ka-GE"/>
        </w:rPr>
        <w:t xml:space="preserve"> მოთხოვნებს</w:t>
      </w:r>
      <w:r w:rsidR="00934341" w:rsidRPr="008E38C6">
        <w:rPr>
          <w:rFonts w:ascii="Sylfaen" w:hAnsi="Sylfaen"/>
          <w:lang w:val="ka-GE"/>
        </w:rPr>
        <w:t>.</w:t>
      </w:r>
      <w:r w:rsidR="00E64811">
        <w:rPr>
          <w:rFonts w:ascii="Sylfaen" w:hAnsi="Sylfaen"/>
          <w:lang w:val="ka-GE"/>
        </w:rPr>
        <w:t xml:space="preserve"> </w:t>
      </w:r>
    </w:p>
    <w:p w:rsidR="002D0A29" w:rsidRPr="008E38C6" w:rsidRDefault="002D0A29" w:rsidP="006A78DC">
      <w:pPr>
        <w:spacing w:after="120" w:line="240" w:lineRule="auto"/>
        <w:ind w:left="-630" w:firstLine="900"/>
        <w:jc w:val="both"/>
        <w:rPr>
          <w:rFonts w:ascii="Sylfaen" w:hAnsi="Sylfaen"/>
          <w:lang w:val="ka-GE"/>
        </w:rPr>
      </w:pPr>
      <w:r w:rsidRPr="008E38C6">
        <w:rPr>
          <w:rFonts w:ascii="Sylfaen" w:hAnsi="Sylfaen"/>
          <w:lang w:val="ka-GE"/>
        </w:rPr>
        <w:t xml:space="preserve">ანკეტა და მისი დანართები წარმოდგენილია . . . </w:t>
      </w:r>
      <w:r w:rsidR="006A78DC">
        <w:rPr>
          <w:rFonts w:ascii="Sylfaen" w:hAnsi="Sylfaen"/>
          <w:lang w:val="ka-GE"/>
        </w:rPr>
        <w:t xml:space="preserve">. </w:t>
      </w:r>
      <w:r w:rsidRPr="008E38C6">
        <w:rPr>
          <w:rFonts w:ascii="Sylfaen" w:hAnsi="Sylfaen"/>
          <w:lang w:val="ka-GE"/>
        </w:rPr>
        <w:t>გვერდზე.</w:t>
      </w:r>
    </w:p>
    <w:p w:rsidR="006D6629" w:rsidRDefault="006D6629" w:rsidP="006A78DC">
      <w:pPr>
        <w:spacing w:after="120" w:line="240" w:lineRule="auto"/>
        <w:ind w:left="-630"/>
        <w:jc w:val="both"/>
        <w:rPr>
          <w:rFonts w:ascii="Sylfaen" w:hAnsi="Sylfaen"/>
          <w:sz w:val="18"/>
          <w:szCs w:val="20"/>
          <w:lang w:val="ka-GE"/>
        </w:rPr>
      </w:pPr>
      <w:r w:rsidRPr="008E38C6">
        <w:rPr>
          <w:rFonts w:ascii="Sylfaen" w:hAnsi="Sylfaen"/>
          <w:lang w:val="ka-GE"/>
        </w:rPr>
        <w:t xml:space="preserve"> </w:t>
      </w:r>
      <w:r w:rsidR="006A78DC">
        <w:rPr>
          <w:rFonts w:ascii="Sylfaen" w:hAnsi="Sylfaen"/>
          <w:lang w:val="ka-GE"/>
        </w:rPr>
        <w:t xml:space="preserve">                                                                                                     </w:t>
      </w:r>
      <w:r w:rsidRPr="008E38C6">
        <w:rPr>
          <w:rFonts w:ascii="Sylfaen" w:hAnsi="Sylfaen"/>
          <w:lang w:val="ka-GE"/>
        </w:rPr>
        <w:t xml:space="preserve">ხელმოწერა:      </w:t>
      </w:r>
      <w:r w:rsidRPr="00D77144">
        <w:rPr>
          <w:rFonts w:ascii="Sylfaen" w:hAnsi="Sylfaen"/>
          <w:sz w:val="18"/>
          <w:szCs w:val="20"/>
          <w:lang w:val="ka-GE"/>
        </w:rPr>
        <w:t xml:space="preserve">. . . . . . . . . . . . . . . . . . . . . . . . . . . </w:t>
      </w:r>
    </w:p>
    <w:p w:rsidR="006D6629" w:rsidRPr="008F40FC" w:rsidRDefault="006D6629" w:rsidP="006A78DC">
      <w:pPr>
        <w:spacing w:after="240" w:line="240" w:lineRule="auto"/>
        <w:ind w:left="7156" w:hanging="662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. . . . . . . . . . . . . . . . . . . . . . . . . . .                     /თარიღი/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3008"/>
        <w:gridCol w:w="330"/>
        <w:gridCol w:w="2263"/>
        <w:gridCol w:w="1697"/>
      </w:tblGrid>
      <w:tr w:rsidR="006D6629" w:rsidRPr="00D77144" w:rsidTr="00486D4F">
        <w:tc>
          <w:tcPr>
            <w:tcW w:w="2490" w:type="dxa"/>
            <w:vMerge w:val="restart"/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  <w:r w:rsidRPr="00D77144">
              <w:rPr>
                <w:rFonts w:ascii="Sylfaen" w:hAnsi="Sylfaen"/>
                <w:lang w:val="ka-GE"/>
              </w:rPr>
              <w:t>რეგისტრირებულია: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30" w:type="dxa"/>
          </w:tcPr>
          <w:p w:rsidR="006D6629" w:rsidRPr="00D77144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697" w:type="dxa"/>
          </w:tcPr>
          <w:p w:rsidR="006D6629" w:rsidRPr="00D77144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</w:tr>
      <w:tr w:rsidR="006D6629" w:rsidRPr="00D77144" w:rsidTr="00486D4F">
        <w:trPr>
          <w:trHeight w:val="188"/>
        </w:trPr>
        <w:tc>
          <w:tcPr>
            <w:tcW w:w="2490" w:type="dxa"/>
            <w:vMerge/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  <w:r w:rsidRPr="00D77144">
              <w:rPr>
                <w:rFonts w:ascii="Sylfaen" w:hAnsi="Sylfaen"/>
                <w:sz w:val="16"/>
                <w:lang w:val="ka-GE"/>
              </w:rPr>
              <w:t>თარიღი</w:t>
            </w:r>
          </w:p>
        </w:tc>
        <w:tc>
          <w:tcPr>
            <w:tcW w:w="330" w:type="dxa"/>
          </w:tcPr>
          <w:p w:rsidR="006D6629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6D6629" w:rsidRPr="002A24B1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A24B1">
              <w:rPr>
                <w:rFonts w:ascii="AcadNusx" w:hAnsi="AcadNusx"/>
                <w:sz w:val="16"/>
                <w:szCs w:val="16"/>
                <w:lang w:val="ka-GE"/>
              </w:rPr>
              <w:t>#</w:t>
            </w:r>
            <w:r w:rsidRPr="002A24B1">
              <w:rPr>
                <w:rFonts w:ascii="Sylfaen" w:hAnsi="Sylfaen"/>
                <w:sz w:val="16"/>
                <w:szCs w:val="16"/>
                <w:lang w:val="ka-GE"/>
              </w:rPr>
              <w:t xml:space="preserve"> სარეგისტრაციო ჟურნალის მიხედვით  </w:t>
            </w:r>
          </w:p>
        </w:tc>
        <w:tc>
          <w:tcPr>
            <w:tcW w:w="1697" w:type="dxa"/>
          </w:tcPr>
          <w:p w:rsidR="006D6629" w:rsidRPr="00D77144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</w:tr>
      <w:tr w:rsidR="006D6629" w:rsidTr="00486D4F">
        <w:tc>
          <w:tcPr>
            <w:tcW w:w="2490" w:type="dxa"/>
            <w:vMerge w:val="restart"/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მიიღო</w:t>
            </w:r>
            <w:r>
              <w:rPr>
                <w:rFonts w:ascii="AcadNusx" w:hAnsi="AcadNusx"/>
              </w:rPr>
              <w:t>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ind w:left="-87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330" w:type="dxa"/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1697" w:type="dxa"/>
          </w:tcPr>
          <w:p w:rsidR="006D6629" w:rsidRPr="003849F1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</w:tr>
      <w:tr w:rsidR="006D6629" w:rsidTr="00486D4F">
        <w:tc>
          <w:tcPr>
            <w:tcW w:w="2490" w:type="dxa"/>
            <w:vMerge/>
          </w:tcPr>
          <w:p w:rsidR="006D6629" w:rsidRPr="00D77144" w:rsidRDefault="006D6629" w:rsidP="006A78DC">
            <w:pPr>
              <w:spacing w:after="120" w:line="240" w:lineRule="auto"/>
              <w:rPr>
                <w:rFonts w:ascii="AcadNusx" w:hAnsi="AcadNusx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ind w:left="-85"/>
              <w:jc w:val="center"/>
              <w:rPr>
                <w:rFonts w:ascii="Sylfaen" w:hAnsi="Sylfaen"/>
                <w:sz w:val="16"/>
              </w:rPr>
            </w:pPr>
            <w:r w:rsidRPr="00D77144">
              <w:rPr>
                <w:rFonts w:ascii="Sylfaen" w:hAnsi="Sylfaen"/>
                <w:sz w:val="16"/>
                <w:lang w:val="ka-GE"/>
              </w:rPr>
              <w:t>სახელი, გვარი</w:t>
            </w:r>
          </w:p>
        </w:tc>
        <w:tc>
          <w:tcPr>
            <w:tcW w:w="330" w:type="dxa"/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sz w:val="16"/>
              </w:rPr>
            </w:pPr>
            <w:r w:rsidRPr="00D77144">
              <w:rPr>
                <w:rFonts w:ascii="Sylfaen" w:hAnsi="Sylfaen"/>
                <w:sz w:val="16"/>
                <w:lang w:val="ka-GE"/>
              </w:rPr>
              <w:t>ხელმოწერა</w:t>
            </w:r>
          </w:p>
        </w:tc>
        <w:tc>
          <w:tcPr>
            <w:tcW w:w="1697" w:type="dxa"/>
          </w:tcPr>
          <w:p w:rsidR="006D6629" w:rsidRPr="003849F1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E71BF4" w:rsidRPr="006D6629" w:rsidRDefault="00E71BF4" w:rsidP="006A78DC">
      <w:pPr>
        <w:spacing w:after="120" w:line="240" w:lineRule="auto"/>
      </w:pPr>
    </w:p>
    <w:sectPr w:rsidR="00E71BF4" w:rsidRPr="006D6629" w:rsidSect="00D12362">
      <w:headerReference w:type="default" r:id="rId7"/>
      <w:pgSz w:w="11907" w:h="16839" w:code="9"/>
      <w:pgMar w:top="515" w:right="657" w:bottom="851" w:left="1276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9F" w:rsidRDefault="00762E9F" w:rsidP="00533FF4">
      <w:pPr>
        <w:spacing w:after="0" w:line="240" w:lineRule="auto"/>
      </w:pPr>
      <w:r>
        <w:separator/>
      </w:r>
    </w:p>
  </w:endnote>
  <w:endnote w:type="continuationSeparator" w:id="0">
    <w:p w:rsidR="00762E9F" w:rsidRDefault="00762E9F" w:rsidP="0053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9F" w:rsidRDefault="00762E9F" w:rsidP="00533FF4">
      <w:pPr>
        <w:spacing w:after="0" w:line="240" w:lineRule="auto"/>
      </w:pPr>
      <w:r>
        <w:separator/>
      </w:r>
    </w:p>
  </w:footnote>
  <w:footnote w:type="continuationSeparator" w:id="0">
    <w:p w:rsidR="00762E9F" w:rsidRDefault="00762E9F" w:rsidP="0053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518"/>
      <w:gridCol w:w="7478"/>
    </w:tblGrid>
    <w:tr w:rsidR="00E64811" w:rsidRPr="00486D4F" w:rsidTr="00486D4F">
      <w:trPr>
        <w:trHeight w:val="1415"/>
      </w:trPr>
      <w:tc>
        <w:tcPr>
          <w:tcW w:w="2518" w:type="dxa"/>
        </w:tcPr>
        <w:p w:rsidR="00E64811" w:rsidRPr="00486D4F" w:rsidRDefault="00A448A1" w:rsidP="00486D4F">
          <w:pPr>
            <w:pStyle w:val="Header"/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noProof/>
              <w:sz w:val="32"/>
              <w:szCs w:val="32"/>
            </w:rPr>
            <w:drawing>
              <wp:inline distT="0" distB="0" distL="0" distR="0">
                <wp:extent cx="1031240" cy="676275"/>
                <wp:effectExtent l="19050" t="0" r="0" b="0"/>
                <wp:docPr id="1" name="Picture 7" descr="LOGO_GWMIq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GWMIq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</w:tcPr>
        <w:p w:rsidR="00E64811" w:rsidRPr="00486D4F" w:rsidRDefault="00A448A1" w:rsidP="00486D4F">
          <w:pPr>
            <w:pStyle w:val="Header"/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noProof/>
              <w:sz w:val="32"/>
              <w:szCs w:val="32"/>
            </w:rPr>
            <w:drawing>
              <wp:anchor distT="28575" distB="28575" distL="9525" distR="9525" simplePos="0" relativeHeight="251657216" behindDoc="1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0</wp:posOffset>
                </wp:positionV>
                <wp:extent cx="713740" cy="933450"/>
                <wp:effectExtent l="19050" t="0" r="0" b="0"/>
                <wp:wrapNone/>
                <wp:docPr id="2" name="Picture 9" descr="http://www.gtu.ge/imgdesign/logo123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gtu.ge/imgdesign/logo123.gif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C7966" w:rsidRPr="00DC6123" w:rsidRDefault="003C7966" w:rsidP="00195D12">
          <w:pPr>
            <w:spacing w:after="0" w:line="240" w:lineRule="auto"/>
            <w:rPr>
              <w:rFonts w:ascii="Sylfaen" w:hAnsi="Sylfaen"/>
              <w:b/>
              <w:sz w:val="26"/>
              <w:szCs w:val="26"/>
              <w:lang w:val="ka-GE"/>
            </w:rPr>
          </w:pPr>
          <w:r w:rsidRPr="00DC6123">
            <w:rPr>
              <w:rFonts w:ascii="Sylfaen" w:hAnsi="Sylfaen"/>
              <w:b/>
              <w:sz w:val="26"/>
              <w:szCs w:val="26"/>
              <w:lang w:val="ka-GE"/>
            </w:rPr>
            <w:t>საქართველოს ტექნიკური უნივერსიტეტის</w:t>
          </w:r>
        </w:p>
        <w:p w:rsidR="003C7966" w:rsidRPr="00DC6123" w:rsidRDefault="003C7966" w:rsidP="00195D12">
          <w:pPr>
            <w:tabs>
              <w:tab w:val="left" w:pos="5835"/>
            </w:tabs>
            <w:spacing w:after="0" w:line="240" w:lineRule="auto"/>
            <w:rPr>
              <w:rFonts w:ascii="Sylfaen" w:hAnsi="Sylfaen"/>
              <w:b/>
              <w:sz w:val="26"/>
              <w:szCs w:val="26"/>
              <w:lang w:val="ka-GE"/>
            </w:rPr>
          </w:pPr>
          <w:r>
            <w:rPr>
              <w:rFonts w:ascii="Sylfaen" w:hAnsi="Sylfaen"/>
              <w:b/>
              <w:sz w:val="26"/>
              <w:szCs w:val="26"/>
              <w:lang w:val="ka-GE"/>
            </w:rPr>
            <w:t xml:space="preserve">ცოტნე მირცხულავას </w:t>
          </w:r>
          <w:r w:rsidRPr="00DC6123">
            <w:rPr>
              <w:rFonts w:ascii="Sylfaen" w:hAnsi="Sylfaen"/>
              <w:b/>
              <w:sz w:val="26"/>
              <w:szCs w:val="26"/>
              <w:lang w:val="ka-GE"/>
            </w:rPr>
            <w:t xml:space="preserve"> სახელობის</w:t>
          </w:r>
          <w:r w:rsidR="00195D12">
            <w:rPr>
              <w:rFonts w:ascii="Sylfaen" w:hAnsi="Sylfaen"/>
              <w:b/>
              <w:sz w:val="26"/>
              <w:szCs w:val="26"/>
              <w:lang w:val="ka-GE"/>
            </w:rPr>
            <w:tab/>
          </w:r>
        </w:p>
        <w:p w:rsidR="003C7966" w:rsidRPr="00DC6123" w:rsidRDefault="003C7966" w:rsidP="00195D12">
          <w:pPr>
            <w:spacing w:after="0" w:line="240" w:lineRule="auto"/>
            <w:rPr>
              <w:rFonts w:ascii="Sylfaen" w:hAnsi="Sylfaen"/>
              <w:b/>
              <w:sz w:val="26"/>
              <w:szCs w:val="26"/>
              <w:lang w:val="ka-GE"/>
            </w:rPr>
          </w:pPr>
          <w:r>
            <w:rPr>
              <w:rFonts w:ascii="Sylfaen" w:hAnsi="Sylfaen"/>
              <w:b/>
              <w:sz w:val="26"/>
              <w:szCs w:val="26"/>
              <w:lang w:val="ka-GE"/>
            </w:rPr>
            <w:t>წყალთა მეურნეობის</w:t>
          </w:r>
          <w:r w:rsidRPr="00DC6123">
            <w:rPr>
              <w:rFonts w:ascii="Sylfaen" w:hAnsi="Sylfaen"/>
              <w:b/>
              <w:sz w:val="26"/>
              <w:szCs w:val="26"/>
              <w:lang w:val="ka-GE"/>
            </w:rPr>
            <w:t xml:space="preserve"> ინსტიტუტი</w:t>
          </w:r>
        </w:p>
        <w:p w:rsidR="00E64811" w:rsidRPr="00486D4F" w:rsidRDefault="00E64811" w:rsidP="00486D4F">
          <w:pPr>
            <w:pStyle w:val="Header"/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</w:p>
      </w:tc>
    </w:tr>
  </w:tbl>
  <w:p w:rsidR="00E64811" w:rsidRDefault="00E64811">
    <w:pPr>
      <w:pStyle w:val="Header"/>
      <w:rPr>
        <w:noProof/>
      </w:rPr>
    </w:pPr>
  </w:p>
  <w:p w:rsidR="00E64811" w:rsidRDefault="00E64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F4"/>
    <w:rsid w:val="000025C6"/>
    <w:rsid w:val="0000305E"/>
    <w:rsid w:val="000237F2"/>
    <w:rsid w:val="0003668F"/>
    <w:rsid w:val="000412EC"/>
    <w:rsid w:val="00044AD8"/>
    <w:rsid w:val="000524DF"/>
    <w:rsid w:val="000610E2"/>
    <w:rsid w:val="00061EEE"/>
    <w:rsid w:val="0006674A"/>
    <w:rsid w:val="00072E8A"/>
    <w:rsid w:val="00082DF0"/>
    <w:rsid w:val="000A13AE"/>
    <w:rsid w:val="000A54EC"/>
    <w:rsid w:val="000B27F3"/>
    <w:rsid w:val="000C0F96"/>
    <w:rsid w:val="000D0D2E"/>
    <w:rsid w:val="000F2B1F"/>
    <w:rsid w:val="000F30EC"/>
    <w:rsid w:val="00107A24"/>
    <w:rsid w:val="001217BF"/>
    <w:rsid w:val="00137EF0"/>
    <w:rsid w:val="00156C35"/>
    <w:rsid w:val="00157073"/>
    <w:rsid w:val="001710D4"/>
    <w:rsid w:val="00190540"/>
    <w:rsid w:val="00195D12"/>
    <w:rsid w:val="001A0E87"/>
    <w:rsid w:val="001B64F2"/>
    <w:rsid w:val="001C7523"/>
    <w:rsid w:val="001D4F5F"/>
    <w:rsid w:val="001E2485"/>
    <w:rsid w:val="001E4B46"/>
    <w:rsid w:val="001F4414"/>
    <w:rsid w:val="00216D00"/>
    <w:rsid w:val="0022567E"/>
    <w:rsid w:val="002261BF"/>
    <w:rsid w:val="002330ED"/>
    <w:rsid w:val="00235E99"/>
    <w:rsid w:val="00245206"/>
    <w:rsid w:val="002511E5"/>
    <w:rsid w:val="00262044"/>
    <w:rsid w:val="00270355"/>
    <w:rsid w:val="002705F1"/>
    <w:rsid w:val="00273D62"/>
    <w:rsid w:val="00277309"/>
    <w:rsid w:val="002A1793"/>
    <w:rsid w:val="002A24B1"/>
    <w:rsid w:val="002A362E"/>
    <w:rsid w:val="002A63A1"/>
    <w:rsid w:val="002D0A29"/>
    <w:rsid w:val="002F54C5"/>
    <w:rsid w:val="002F6120"/>
    <w:rsid w:val="00302455"/>
    <w:rsid w:val="00303DAF"/>
    <w:rsid w:val="00317F26"/>
    <w:rsid w:val="00321720"/>
    <w:rsid w:val="00326B41"/>
    <w:rsid w:val="00332A70"/>
    <w:rsid w:val="0035651B"/>
    <w:rsid w:val="00360CBD"/>
    <w:rsid w:val="003703BB"/>
    <w:rsid w:val="003849F1"/>
    <w:rsid w:val="003A28FF"/>
    <w:rsid w:val="003A323C"/>
    <w:rsid w:val="003B20CA"/>
    <w:rsid w:val="003B395E"/>
    <w:rsid w:val="003B4C34"/>
    <w:rsid w:val="003C7966"/>
    <w:rsid w:val="003F02AC"/>
    <w:rsid w:val="003F0D19"/>
    <w:rsid w:val="003F460B"/>
    <w:rsid w:val="003F4E20"/>
    <w:rsid w:val="0040209F"/>
    <w:rsid w:val="00403091"/>
    <w:rsid w:val="0040510C"/>
    <w:rsid w:val="00410670"/>
    <w:rsid w:val="00440774"/>
    <w:rsid w:val="004434FE"/>
    <w:rsid w:val="004448A5"/>
    <w:rsid w:val="00462BAB"/>
    <w:rsid w:val="00486D4F"/>
    <w:rsid w:val="004C3B22"/>
    <w:rsid w:val="004C5818"/>
    <w:rsid w:val="004C6E89"/>
    <w:rsid w:val="004D0F44"/>
    <w:rsid w:val="004D5C7B"/>
    <w:rsid w:val="00504A23"/>
    <w:rsid w:val="005071D7"/>
    <w:rsid w:val="00533FF4"/>
    <w:rsid w:val="00585FE7"/>
    <w:rsid w:val="005944A7"/>
    <w:rsid w:val="00597B5C"/>
    <w:rsid w:val="005A1DE8"/>
    <w:rsid w:val="005D4AF9"/>
    <w:rsid w:val="005D6CD8"/>
    <w:rsid w:val="005E136E"/>
    <w:rsid w:val="00604A75"/>
    <w:rsid w:val="00614713"/>
    <w:rsid w:val="006262FE"/>
    <w:rsid w:val="00631051"/>
    <w:rsid w:val="00637313"/>
    <w:rsid w:val="006409D9"/>
    <w:rsid w:val="00642A1C"/>
    <w:rsid w:val="00646AB7"/>
    <w:rsid w:val="0064728B"/>
    <w:rsid w:val="006473FF"/>
    <w:rsid w:val="0066557A"/>
    <w:rsid w:val="0067668D"/>
    <w:rsid w:val="0068796A"/>
    <w:rsid w:val="00692ABF"/>
    <w:rsid w:val="006A3895"/>
    <w:rsid w:val="006A78DC"/>
    <w:rsid w:val="006B0793"/>
    <w:rsid w:val="006B4274"/>
    <w:rsid w:val="006C2F70"/>
    <w:rsid w:val="006C4D6E"/>
    <w:rsid w:val="006C7650"/>
    <w:rsid w:val="006D6629"/>
    <w:rsid w:val="00704A42"/>
    <w:rsid w:val="007103E5"/>
    <w:rsid w:val="007118D9"/>
    <w:rsid w:val="00716499"/>
    <w:rsid w:val="007226B7"/>
    <w:rsid w:val="007230D1"/>
    <w:rsid w:val="0073455A"/>
    <w:rsid w:val="00750023"/>
    <w:rsid w:val="00751696"/>
    <w:rsid w:val="007517A5"/>
    <w:rsid w:val="00762E9F"/>
    <w:rsid w:val="00772D7C"/>
    <w:rsid w:val="007749D9"/>
    <w:rsid w:val="00785969"/>
    <w:rsid w:val="007878D3"/>
    <w:rsid w:val="00794F99"/>
    <w:rsid w:val="007A0254"/>
    <w:rsid w:val="007B6C28"/>
    <w:rsid w:val="007D072F"/>
    <w:rsid w:val="007D22AA"/>
    <w:rsid w:val="007D5BA9"/>
    <w:rsid w:val="007D77DD"/>
    <w:rsid w:val="007D7F89"/>
    <w:rsid w:val="007F40A9"/>
    <w:rsid w:val="00821C33"/>
    <w:rsid w:val="008241D9"/>
    <w:rsid w:val="008243A5"/>
    <w:rsid w:val="00825B4B"/>
    <w:rsid w:val="00833B6C"/>
    <w:rsid w:val="008349CA"/>
    <w:rsid w:val="00836081"/>
    <w:rsid w:val="00841402"/>
    <w:rsid w:val="00847EDC"/>
    <w:rsid w:val="0086311F"/>
    <w:rsid w:val="00863AC3"/>
    <w:rsid w:val="008928C9"/>
    <w:rsid w:val="008E38C6"/>
    <w:rsid w:val="008F11A7"/>
    <w:rsid w:val="008F40FC"/>
    <w:rsid w:val="008F725A"/>
    <w:rsid w:val="009023AB"/>
    <w:rsid w:val="009266D3"/>
    <w:rsid w:val="0093294B"/>
    <w:rsid w:val="00934341"/>
    <w:rsid w:val="009424C6"/>
    <w:rsid w:val="0094608D"/>
    <w:rsid w:val="00950E50"/>
    <w:rsid w:val="00971A63"/>
    <w:rsid w:val="00981C65"/>
    <w:rsid w:val="00985AF0"/>
    <w:rsid w:val="0099492A"/>
    <w:rsid w:val="009B1067"/>
    <w:rsid w:val="009B157C"/>
    <w:rsid w:val="009D0D63"/>
    <w:rsid w:val="009D4B48"/>
    <w:rsid w:val="00A12E0B"/>
    <w:rsid w:val="00A24FE7"/>
    <w:rsid w:val="00A448A1"/>
    <w:rsid w:val="00A44D3B"/>
    <w:rsid w:val="00A609DD"/>
    <w:rsid w:val="00A7408B"/>
    <w:rsid w:val="00AA634D"/>
    <w:rsid w:val="00AB7238"/>
    <w:rsid w:val="00AC0E55"/>
    <w:rsid w:val="00AC6EDA"/>
    <w:rsid w:val="00AD1008"/>
    <w:rsid w:val="00AE7A4F"/>
    <w:rsid w:val="00AF063D"/>
    <w:rsid w:val="00AF4A09"/>
    <w:rsid w:val="00AF5DF1"/>
    <w:rsid w:val="00AF6497"/>
    <w:rsid w:val="00B1553C"/>
    <w:rsid w:val="00B244C5"/>
    <w:rsid w:val="00B35185"/>
    <w:rsid w:val="00B5634F"/>
    <w:rsid w:val="00B60770"/>
    <w:rsid w:val="00B615A1"/>
    <w:rsid w:val="00B735DF"/>
    <w:rsid w:val="00B755CA"/>
    <w:rsid w:val="00B8153A"/>
    <w:rsid w:val="00B92F42"/>
    <w:rsid w:val="00B93EF1"/>
    <w:rsid w:val="00BB3A67"/>
    <w:rsid w:val="00BB401E"/>
    <w:rsid w:val="00BC17E2"/>
    <w:rsid w:val="00BC31C1"/>
    <w:rsid w:val="00BC6D85"/>
    <w:rsid w:val="00BE0970"/>
    <w:rsid w:val="00BE3B86"/>
    <w:rsid w:val="00C008F5"/>
    <w:rsid w:val="00C046A3"/>
    <w:rsid w:val="00C13CC3"/>
    <w:rsid w:val="00C33596"/>
    <w:rsid w:val="00C51646"/>
    <w:rsid w:val="00C600B7"/>
    <w:rsid w:val="00C73031"/>
    <w:rsid w:val="00C80782"/>
    <w:rsid w:val="00C8421E"/>
    <w:rsid w:val="00C90C14"/>
    <w:rsid w:val="00C9171C"/>
    <w:rsid w:val="00CA4275"/>
    <w:rsid w:val="00CB5CA7"/>
    <w:rsid w:val="00CC4E31"/>
    <w:rsid w:val="00CD7007"/>
    <w:rsid w:val="00D041E9"/>
    <w:rsid w:val="00D11FD3"/>
    <w:rsid w:val="00D12362"/>
    <w:rsid w:val="00D12594"/>
    <w:rsid w:val="00D25F17"/>
    <w:rsid w:val="00D323ED"/>
    <w:rsid w:val="00D34D4B"/>
    <w:rsid w:val="00D467A0"/>
    <w:rsid w:val="00D77144"/>
    <w:rsid w:val="00D858D2"/>
    <w:rsid w:val="00D93BF6"/>
    <w:rsid w:val="00DA0F3D"/>
    <w:rsid w:val="00DA4C4D"/>
    <w:rsid w:val="00DB3F3C"/>
    <w:rsid w:val="00DC1538"/>
    <w:rsid w:val="00DC674E"/>
    <w:rsid w:val="00DD3977"/>
    <w:rsid w:val="00DF3A02"/>
    <w:rsid w:val="00DF59D8"/>
    <w:rsid w:val="00E17628"/>
    <w:rsid w:val="00E35D00"/>
    <w:rsid w:val="00E51046"/>
    <w:rsid w:val="00E64811"/>
    <w:rsid w:val="00E71BF4"/>
    <w:rsid w:val="00E75EF0"/>
    <w:rsid w:val="00E85AC8"/>
    <w:rsid w:val="00EA22BB"/>
    <w:rsid w:val="00EA25D7"/>
    <w:rsid w:val="00EA52A9"/>
    <w:rsid w:val="00EA5F39"/>
    <w:rsid w:val="00EA637E"/>
    <w:rsid w:val="00EB63ED"/>
    <w:rsid w:val="00EE119F"/>
    <w:rsid w:val="00F10D9A"/>
    <w:rsid w:val="00F12E07"/>
    <w:rsid w:val="00F269A9"/>
    <w:rsid w:val="00F36406"/>
    <w:rsid w:val="00F55090"/>
    <w:rsid w:val="00F64C1A"/>
    <w:rsid w:val="00F663C1"/>
    <w:rsid w:val="00F6679F"/>
    <w:rsid w:val="00F744D9"/>
    <w:rsid w:val="00F75EB2"/>
    <w:rsid w:val="00F75F78"/>
    <w:rsid w:val="00F869E0"/>
    <w:rsid w:val="00F971FA"/>
    <w:rsid w:val="00FB1906"/>
    <w:rsid w:val="00FB2540"/>
    <w:rsid w:val="00FD41D4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basedOn w:val="E-mailSignature"/>
    <w:qFormat/>
    <w:rsid w:val="00CC4E31"/>
    <w:pPr>
      <w:spacing w:before="240" w:after="360"/>
    </w:pPr>
    <w:rPr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4E3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4E31"/>
  </w:style>
  <w:style w:type="paragraph" w:styleId="Header">
    <w:name w:val="header"/>
    <w:basedOn w:val="Normal"/>
    <w:link w:val="HeaderChar"/>
    <w:uiPriority w:val="99"/>
    <w:unhideWhenUsed/>
    <w:rsid w:val="00533F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F4"/>
  </w:style>
  <w:style w:type="paragraph" w:styleId="Footer">
    <w:name w:val="footer"/>
    <w:basedOn w:val="Normal"/>
    <w:link w:val="FooterChar"/>
    <w:uiPriority w:val="99"/>
    <w:unhideWhenUsed/>
    <w:rsid w:val="00533F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F4"/>
  </w:style>
  <w:style w:type="paragraph" w:styleId="BalloonText">
    <w:name w:val="Balloon Text"/>
    <w:basedOn w:val="Normal"/>
    <w:link w:val="BalloonTextChar"/>
    <w:uiPriority w:val="99"/>
    <w:semiHidden/>
    <w:unhideWhenUsed/>
    <w:rsid w:val="00533F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3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basedOn w:val="E-mailSignature"/>
    <w:qFormat/>
    <w:rsid w:val="00CC4E31"/>
    <w:pPr>
      <w:spacing w:before="240" w:after="360"/>
    </w:pPr>
    <w:rPr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4E3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4E31"/>
  </w:style>
  <w:style w:type="paragraph" w:styleId="Header">
    <w:name w:val="header"/>
    <w:basedOn w:val="Normal"/>
    <w:link w:val="HeaderChar"/>
    <w:uiPriority w:val="99"/>
    <w:unhideWhenUsed/>
    <w:rsid w:val="00533F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F4"/>
  </w:style>
  <w:style w:type="paragraph" w:styleId="Footer">
    <w:name w:val="footer"/>
    <w:basedOn w:val="Normal"/>
    <w:link w:val="FooterChar"/>
    <w:uiPriority w:val="99"/>
    <w:unhideWhenUsed/>
    <w:rsid w:val="00533F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F4"/>
  </w:style>
  <w:style w:type="paragraph" w:styleId="BalloonText">
    <w:name w:val="Balloon Text"/>
    <w:basedOn w:val="Normal"/>
    <w:link w:val="BalloonTextChar"/>
    <w:uiPriority w:val="99"/>
    <w:semiHidden/>
    <w:unhideWhenUsed/>
    <w:rsid w:val="00533F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3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tu.ge/index.php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gtu.ge/imgdesign/logo12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საქართველოს ტექნიკური უნივერსიტეტის რექტორს,</vt:lpstr>
      <vt:lpstr>საქართველოს ტექნიკური უნივერსიტეტის რექტორს,</vt:lpstr>
    </vt:vector>
  </TitlesOfParts>
  <Company>Hewlett-Packard Company</Company>
  <LinksUpToDate>false</LinksUpToDate>
  <CharactersWithSpaces>1788</CharactersWithSpaces>
  <SharedDoc>false</SharedDoc>
  <HLinks>
    <vt:vector size="12" baseType="variant">
      <vt:variant>
        <vt:i4>3932266</vt:i4>
      </vt:variant>
      <vt:variant>
        <vt:i4>-1</vt:i4>
      </vt:variant>
      <vt:variant>
        <vt:i4>2050</vt:i4>
      </vt:variant>
      <vt:variant>
        <vt:i4>4</vt:i4>
      </vt:variant>
      <vt:variant>
        <vt:lpwstr>http://www.gtu.ge/index.php</vt:lpwstr>
      </vt:variant>
      <vt:variant>
        <vt:lpwstr/>
      </vt:variant>
      <vt:variant>
        <vt:i4>3539053</vt:i4>
      </vt:variant>
      <vt:variant>
        <vt:i4>-1</vt:i4>
      </vt:variant>
      <vt:variant>
        <vt:i4>2050</vt:i4>
      </vt:variant>
      <vt:variant>
        <vt:i4>1</vt:i4>
      </vt:variant>
      <vt:variant>
        <vt:lpwstr>http://www.gtu.ge/imgdesign/logo123.gif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საქართველოს ტექნიკური უნივერსიტეტის რექტორს,</dc:title>
  <dc:creator>Elizbar Elizbarashvili</dc:creator>
  <cp:lastModifiedBy>Inga</cp:lastModifiedBy>
  <cp:revision>2</cp:revision>
  <cp:lastPrinted>2017-07-19T14:38:00Z</cp:lastPrinted>
  <dcterms:created xsi:type="dcterms:W3CDTF">2018-06-25T10:37:00Z</dcterms:created>
  <dcterms:modified xsi:type="dcterms:W3CDTF">2018-06-25T10:37:00Z</dcterms:modified>
</cp:coreProperties>
</file>